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428"/>
        <w:gridCol w:w="4592"/>
      </w:tblGrid>
      <w:tr w:rsidR="00D6610F" w14:paraId="4857AD00" w14:textId="77777777" w:rsidTr="00172253">
        <w:tc>
          <w:tcPr>
            <w:tcW w:w="4428" w:type="dxa"/>
            <w:vAlign w:val="bottom"/>
          </w:tcPr>
          <w:p w14:paraId="0069F5F7" w14:textId="77777777" w:rsidR="00180CF7" w:rsidRPr="00180CF7" w:rsidRDefault="00180CF7" w:rsidP="009E230C">
            <w:pPr>
              <w:rPr>
                <w:b/>
                <w:sz w:val="30"/>
                <w:szCs w:val="30"/>
              </w:rPr>
            </w:pPr>
            <w:r>
              <w:rPr>
                <w:b/>
                <w:noProof/>
                <w:sz w:val="30"/>
                <w:szCs w:val="30"/>
              </w:rPr>
              <w:drawing>
                <wp:inline distT="0" distB="0" distL="0" distR="0" wp14:anchorId="0A750153" wp14:editId="45C08473">
                  <wp:extent cx="2628000" cy="205200"/>
                  <wp:effectExtent l="0" t="0" r="127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zug_60k_1000 Pixe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628000" cy="205200"/>
                          </a:xfrm>
                          <a:prstGeom prst="rect">
                            <a:avLst/>
                          </a:prstGeom>
                        </pic:spPr>
                      </pic:pic>
                    </a:graphicData>
                  </a:graphic>
                </wp:inline>
              </w:drawing>
            </w:r>
          </w:p>
          <w:p w14:paraId="7C0DB8CD" w14:textId="77777777" w:rsidR="00D6610F" w:rsidRPr="00D6610F" w:rsidRDefault="00D6610F" w:rsidP="009E230C">
            <w:pPr>
              <w:rPr>
                <w:b/>
                <w:sz w:val="6"/>
                <w:szCs w:val="6"/>
              </w:rPr>
            </w:pPr>
            <w:r w:rsidRPr="00D6610F">
              <w:rPr>
                <w:b/>
                <w:sz w:val="6"/>
                <w:szCs w:val="6"/>
              </w:rPr>
              <w:t xml:space="preserve"> </w:t>
            </w:r>
            <w:r w:rsidR="00180CF7">
              <w:rPr>
                <w:b/>
                <w:sz w:val="6"/>
                <w:szCs w:val="6"/>
              </w:rPr>
              <w:t xml:space="preserve"> </w:t>
            </w:r>
          </w:p>
        </w:tc>
        <w:tc>
          <w:tcPr>
            <w:tcW w:w="4592" w:type="dxa"/>
            <w:vAlign w:val="center"/>
          </w:tcPr>
          <w:p w14:paraId="357799E5" w14:textId="0F56B046" w:rsidR="00D6610F" w:rsidRDefault="00D6610F" w:rsidP="00172253">
            <w:pPr>
              <w:jc w:val="right"/>
              <w:rPr>
                <w:b/>
                <w:sz w:val="30"/>
                <w:szCs w:val="30"/>
              </w:rPr>
            </w:pPr>
          </w:p>
        </w:tc>
      </w:tr>
      <w:tr w:rsidR="00180CF7" w:rsidRPr="00E91E1A" w14:paraId="2ECAA841" w14:textId="77777777" w:rsidTr="00180CF7">
        <w:tc>
          <w:tcPr>
            <w:tcW w:w="4428" w:type="dxa"/>
            <w:vAlign w:val="bottom"/>
          </w:tcPr>
          <w:p w14:paraId="6694A56D" w14:textId="77777777" w:rsidR="00180CF7" w:rsidRPr="00E91E1A" w:rsidRDefault="00180CF7" w:rsidP="009E230C">
            <w:pPr>
              <w:rPr>
                <w:b/>
                <w:noProof/>
                <w:sz w:val="12"/>
                <w:szCs w:val="12"/>
              </w:rPr>
            </w:pPr>
          </w:p>
        </w:tc>
        <w:tc>
          <w:tcPr>
            <w:tcW w:w="4592" w:type="dxa"/>
            <w:vAlign w:val="center"/>
          </w:tcPr>
          <w:p w14:paraId="6F9B2AED" w14:textId="77777777" w:rsidR="00180CF7" w:rsidRPr="00E91E1A" w:rsidRDefault="00180CF7" w:rsidP="009E230C">
            <w:pPr>
              <w:jc w:val="right"/>
              <w:rPr>
                <w:b/>
                <w:noProof/>
                <w:sz w:val="12"/>
                <w:szCs w:val="12"/>
              </w:rPr>
            </w:pPr>
          </w:p>
        </w:tc>
      </w:tr>
    </w:tbl>
    <w:p w14:paraId="2FA59DA8" w14:textId="77777777" w:rsidR="00D6610F" w:rsidRPr="00940B46" w:rsidRDefault="00D6610F" w:rsidP="009E230C">
      <w:pPr>
        <w:spacing w:after="0" w:line="240" w:lineRule="auto"/>
        <w:rPr>
          <w:rFonts w:cstheme="minorHAnsi"/>
          <w:b/>
        </w:rPr>
      </w:pPr>
    </w:p>
    <w:p w14:paraId="7F9DF9EA" w14:textId="77777777" w:rsidR="001472A2" w:rsidRPr="00940B46" w:rsidRDefault="001472A2" w:rsidP="009E230C">
      <w:pPr>
        <w:spacing w:after="0" w:line="240" w:lineRule="auto"/>
        <w:rPr>
          <w:rFonts w:cstheme="minorHAnsi"/>
          <w:b/>
        </w:rPr>
      </w:pPr>
    </w:p>
    <w:p w14:paraId="6A897593" w14:textId="77777777" w:rsidR="00180CF7" w:rsidRPr="000E4AB1" w:rsidRDefault="00180CF7" w:rsidP="009E230C">
      <w:pPr>
        <w:spacing w:after="0" w:line="240" w:lineRule="auto"/>
        <w:rPr>
          <w:rFonts w:cstheme="minorHAnsi"/>
          <w:b/>
          <w:caps/>
          <w:sz w:val="30"/>
          <w:szCs w:val="30"/>
        </w:rPr>
      </w:pPr>
      <w:r w:rsidRPr="000E4AB1">
        <w:rPr>
          <w:rFonts w:cstheme="minorHAnsi"/>
          <w:b/>
          <w:caps/>
          <w:sz w:val="30"/>
          <w:szCs w:val="30"/>
        </w:rPr>
        <w:t>Pressemitteilung</w:t>
      </w:r>
    </w:p>
    <w:p w14:paraId="36707413" w14:textId="77777777" w:rsidR="00180CF7" w:rsidRDefault="00180CF7" w:rsidP="009E230C">
      <w:pPr>
        <w:spacing w:after="0" w:line="240" w:lineRule="auto"/>
        <w:rPr>
          <w:rFonts w:cstheme="minorHAnsi"/>
          <w:b/>
        </w:rPr>
      </w:pPr>
    </w:p>
    <w:p w14:paraId="33875310" w14:textId="77777777" w:rsidR="001207B3" w:rsidRPr="009E230C" w:rsidRDefault="001207B3" w:rsidP="009E230C">
      <w:pPr>
        <w:spacing w:after="0" w:line="240" w:lineRule="auto"/>
        <w:rPr>
          <w:rFonts w:cstheme="minorHAnsi"/>
          <w:b/>
        </w:rPr>
      </w:pPr>
    </w:p>
    <w:p w14:paraId="011EAD69" w14:textId="47C9D64D" w:rsidR="00965E6B" w:rsidRPr="004F5E24" w:rsidRDefault="001207B3" w:rsidP="00965E6B">
      <w:pPr>
        <w:spacing w:after="0" w:line="240" w:lineRule="auto"/>
        <w:rPr>
          <w:b/>
          <w:bCs/>
          <w:sz w:val="34"/>
          <w:szCs w:val="34"/>
        </w:rPr>
      </w:pPr>
      <w:r>
        <w:rPr>
          <w:b/>
          <w:bCs/>
          <w:sz w:val="34"/>
          <w:szCs w:val="34"/>
        </w:rPr>
        <w:t>relaunch NOW!</w:t>
      </w:r>
    </w:p>
    <w:p w14:paraId="1EBDA86A" w14:textId="5D4C2A57" w:rsidR="00965E6B" w:rsidRPr="001207B3" w:rsidRDefault="001207B3" w:rsidP="00965E6B">
      <w:pPr>
        <w:spacing w:after="0" w:line="240" w:lineRule="auto"/>
        <w:rPr>
          <w:sz w:val="30"/>
          <w:szCs w:val="30"/>
        </w:rPr>
      </w:pPr>
      <w:r w:rsidRPr="001207B3">
        <w:rPr>
          <w:b/>
          <w:bCs/>
          <w:sz w:val="30"/>
          <w:szCs w:val="30"/>
        </w:rPr>
        <w:t>Die neue Homepage des kelten römer museums ist jetzt online</w:t>
      </w:r>
    </w:p>
    <w:p w14:paraId="1D6253F3" w14:textId="77777777" w:rsidR="001207B3" w:rsidRPr="001207B3" w:rsidRDefault="001207B3" w:rsidP="001207B3">
      <w:pPr>
        <w:spacing w:after="0" w:line="240" w:lineRule="auto"/>
        <w:rPr>
          <w:rFonts w:cstheme="minorHAnsi"/>
        </w:rPr>
      </w:pPr>
    </w:p>
    <w:p w14:paraId="1B2D060C" w14:textId="2028A96A" w:rsidR="001207B3" w:rsidRDefault="001207B3" w:rsidP="001207B3">
      <w:pPr>
        <w:pStyle w:val="StandardWeb"/>
        <w:spacing w:before="0" w:beforeAutospacing="0" w:after="0" w:afterAutospacing="0"/>
        <w:rPr>
          <w:rFonts w:asciiTheme="minorHAnsi" w:hAnsiTheme="minorHAnsi" w:cstheme="minorHAnsi"/>
        </w:rPr>
      </w:pPr>
      <w:r w:rsidRPr="001207B3">
        <w:rPr>
          <w:rFonts w:asciiTheme="minorHAnsi" w:hAnsiTheme="minorHAnsi" w:cstheme="minorHAnsi"/>
        </w:rPr>
        <w:t>Als moderner Museumsbau am historischen Originalort bildet das kelten römer museum manching eine Schnittstelle zwischen Vergangenheit und Gegenwart. Auch die neue Homepage (</w:t>
      </w:r>
      <w:hyperlink r:id="rId8" w:history="1">
        <w:r w:rsidRPr="001207B3">
          <w:rPr>
            <w:rStyle w:val="Hyperlink"/>
            <w:rFonts w:asciiTheme="minorHAnsi" w:hAnsiTheme="minorHAnsi" w:cstheme="minorHAnsi"/>
          </w:rPr>
          <w:t>www.museum-manching.de</w:t>
        </w:r>
      </w:hyperlink>
      <w:r w:rsidRPr="001207B3">
        <w:rPr>
          <w:rFonts w:asciiTheme="minorHAnsi" w:hAnsiTheme="minorHAnsi" w:cstheme="minorHAnsi"/>
        </w:rPr>
        <w:t>) bietet nun einen solchen Begegnungspunkt, an dem zeitgemäße Webpräsentation und Begeisterung für Archäologie und Geschichte aufeinandertreffen.</w:t>
      </w:r>
    </w:p>
    <w:p w14:paraId="24C91E4E" w14:textId="77777777" w:rsidR="001207B3" w:rsidRPr="001207B3" w:rsidRDefault="001207B3" w:rsidP="001207B3">
      <w:pPr>
        <w:pStyle w:val="StandardWeb"/>
        <w:spacing w:before="0" w:beforeAutospacing="0" w:after="0" w:afterAutospacing="0"/>
        <w:rPr>
          <w:rFonts w:asciiTheme="minorHAnsi" w:hAnsiTheme="minorHAnsi" w:cstheme="minorHAnsi"/>
        </w:rPr>
      </w:pPr>
    </w:p>
    <w:p w14:paraId="294DAD76" w14:textId="77777777" w:rsidR="001207B3" w:rsidRDefault="001207B3" w:rsidP="001207B3">
      <w:pPr>
        <w:pStyle w:val="StandardWeb"/>
        <w:spacing w:before="0" w:beforeAutospacing="0" w:after="0" w:afterAutospacing="0"/>
        <w:rPr>
          <w:rFonts w:asciiTheme="minorHAnsi" w:hAnsiTheme="minorHAnsi" w:cstheme="minorHAnsi"/>
        </w:rPr>
      </w:pPr>
      <w:r w:rsidRPr="001207B3">
        <w:rPr>
          <w:rFonts w:asciiTheme="minorHAnsi" w:hAnsiTheme="minorHAnsi" w:cstheme="minorHAnsi"/>
        </w:rPr>
        <w:t>»Mit dem Relaunch unserer Webseite katapultieren wir uns aus der ›digitalen Steinzeit‹ in die Moderne«, freut sich Museumsleiter Tobias Esch. Für die Neukonzeption wurde zunächst eine umfassende Analyse der alten Homepage durchgeführt, die bereits bei Eröffnung des Museums 2006 online gegangen war. Das Ergebnis: Technik, Struktur, Inhalt und Design entsprachen nicht mehr den Erwartungen und Ansprüchen heutiger Internet-User.</w:t>
      </w:r>
    </w:p>
    <w:p w14:paraId="5146FC8B" w14:textId="77777777" w:rsidR="001207B3" w:rsidRPr="001207B3" w:rsidRDefault="001207B3" w:rsidP="001207B3">
      <w:pPr>
        <w:pStyle w:val="StandardWeb"/>
        <w:spacing w:before="0" w:beforeAutospacing="0" w:after="0" w:afterAutospacing="0"/>
        <w:rPr>
          <w:rFonts w:asciiTheme="minorHAnsi" w:hAnsiTheme="minorHAnsi" w:cstheme="minorHAnsi"/>
        </w:rPr>
      </w:pPr>
    </w:p>
    <w:p w14:paraId="24045D10" w14:textId="1761C54E" w:rsidR="001207B3" w:rsidRDefault="001207B3" w:rsidP="001207B3">
      <w:pPr>
        <w:pStyle w:val="StandardWeb"/>
        <w:spacing w:before="0" w:beforeAutospacing="0" w:after="0" w:afterAutospacing="0"/>
        <w:rPr>
          <w:rFonts w:asciiTheme="minorHAnsi" w:hAnsiTheme="minorHAnsi" w:cstheme="minorHAnsi"/>
        </w:rPr>
      </w:pPr>
      <w:r w:rsidRPr="001207B3">
        <w:rPr>
          <w:rFonts w:asciiTheme="minorHAnsi" w:hAnsiTheme="minorHAnsi" w:cstheme="minorHAnsi"/>
        </w:rPr>
        <w:t xml:space="preserve">Gemeinsam mit </w:t>
      </w:r>
      <w:proofErr w:type="spellStart"/>
      <w:r w:rsidRPr="001207B3">
        <w:rPr>
          <w:rFonts w:asciiTheme="minorHAnsi" w:hAnsiTheme="minorHAnsi" w:cstheme="minorHAnsi"/>
        </w:rPr>
        <w:t>digiPublica</w:t>
      </w:r>
      <w:proofErr w:type="spellEnd"/>
      <w:r w:rsidRPr="001207B3">
        <w:rPr>
          <w:rFonts w:asciiTheme="minorHAnsi" w:hAnsiTheme="minorHAnsi" w:cstheme="minorHAnsi"/>
        </w:rPr>
        <w:t xml:space="preserve"> </w:t>
      </w:r>
      <w:r>
        <w:rPr>
          <w:rFonts w:asciiTheme="minorHAnsi" w:hAnsiTheme="minorHAnsi" w:cstheme="minorHAnsi"/>
        </w:rPr>
        <w:t>(</w:t>
      </w:r>
      <w:hyperlink r:id="rId9" w:history="1">
        <w:r w:rsidRPr="001207B3">
          <w:rPr>
            <w:rStyle w:val="Hyperlink"/>
            <w:rFonts w:asciiTheme="minorHAnsi" w:hAnsiTheme="minorHAnsi" w:cstheme="minorHAnsi"/>
          </w:rPr>
          <w:t>www.digipublica.de</w:t>
        </w:r>
      </w:hyperlink>
      <w:r>
        <w:rPr>
          <w:rFonts w:asciiTheme="minorHAnsi" w:hAnsiTheme="minorHAnsi" w:cstheme="minorHAnsi"/>
        </w:rPr>
        <w:t>)</w:t>
      </w:r>
      <w:r w:rsidR="009B6D13">
        <w:rPr>
          <w:rFonts w:asciiTheme="minorHAnsi" w:hAnsiTheme="minorHAnsi" w:cstheme="minorHAnsi"/>
        </w:rPr>
        <w:t xml:space="preserve"> – einer Marke der </w:t>
      </w:r>
      <w:proofErr w:type="spellStart"/>
      <w:r w:rsidR="009B6D13">
        <w:rPr>
          <w:rFonts w:asciiTheme="minorHAnsi" w:hAnsiTheme="minorHAnsi" w:cstheme="minorHAnsi"/>
        </w:rPr>
        <w:t>econix</w:t>
      </w:r>
      <w:proofErr w:type="spellEnd"/>
      <w:r w:rsidR="009B6D13">
        <w:rPr>
          <w:rFonts w:asciiTheme="minorHAnsi" w:hAnsiTheme="minorHAnsi" w:cstheme="minorHAnsi"/>
        </w:rPr>
        <w:t xml:space="preserve"> GmbH – </w:t>
      </w:r>
      <w:r w:rsidRPr="001207B3">
        <w:rPr>
          <w:rFonts w:asciiTheme="minorHAnsi" w:hAnsiTheme="minorHAnsi" w:cstheme="minorHAnsi"/>
        </w:rPr>
        <w:t>hat das kelten römer museum das Konzept der neuen Webseite erstellt und auf Basis des Content Management Systems</w:t>
      </w:r>
      <w:r>
        <w:rPr>
          <w:rFonts w:asciiTheme="minorHAnsi" w:hAnsiTheme="minorHAnsi" w:cstheme="minorHAnsi"/>
        </w:rPr>
        <w:t xml:space="preserve"> </w:t>
      </w:r>
      <w:r w:rsidRPr="001207B3">
        <w:rPr>
          <w:rFonts w:asciiTheme="minorHAnsi" w:hAnsiTheme="minorHAnsi" w:cstheme="minorHAnsi"/>
        </w:rPr>
        <w:t>NEOS umgesetzt</w:t>
      </w:r>
      <w:r>
        <w:rPr>
          <w:rFonts w:asciiTheme="minorHAnsi" w:hAnsiTheme="minorHAnsi" w:cstheme="minorHAnsi"/>
        </w:rPr>
        <w:t xml:space="preserve"> (</w:t>
      </w:r>
      <w:hyperlink r:id="rId10" w:history="1">
        <w:r w:rsidRPr="001207B3">
          <w:rPr>
            <w:rStyle w:val="Hyperlink"/>
            <w:rFonts w:asciiTheme="minorHAnsi" w:hAnsiTheme="minorHAnsi" w:cstheme="minorHAnsi"/>
          </w:rPr>
          <w:t>www.neos.io</w:t>
        </w:r>
      </w:hyperlink>
      <w:r>
        <w:rPr>
          <w:rFonts w:asciiTheme="minorHAnsi" w:hAnsiTheme="minorHAnsi" w:cstheme="minorHAnsi"/>
        </w:rPr>
        <w:t>)</w:t>
      </w:r>
      <w:r w:rsidRPr="001207B3">
        <w:rPr>
          <w:rFonts w:asciiTheme="minorHAnsi" w:hAnsiTheme="minorHAnsi" w:cstheme="minorHAnsi"/>
        </w:rPr>
        <w:t>. Dabei handelt es sich um eine sogenannte Open Source-Software, also um eine Software, die öffentlich zugänglich ist und von allen genutzt und geändert werden kann. Esch betont: »Hierdurch machen wir uns unabhängig von kostspieligen Insellösungen einzelner Anbieter.«</w:t>
      </w:r>
    </w:p>
    <w:p w14:paraId="3472F596" w14:textId="77777777" w:rsidR="001207B3" w:rsidRPr="001207B3" w:rsidRDefault="001207B3" w:rsidP="001207B3">
      <w:pPr>
        <w:pStyle w:val="StandardWeb"/>
        <w:spacing w:before="0" w:beforeAutospacing="0" w:after="0" w:afterAutospacing="0"/>
        <w:rPr>
          <w:rFonts w:asciiTheme="minorHAnsi" w:hAnsiTheme="minorHAnsi" w:cstheme="minorHAnsi"/>
        </w:rPr>
      </w:pPr>
    </w:p>
    <w:p w14:paraId="5672F671" w14:textId="77777777" w:rsidR="001207B3" w:rsidRDefault="001207B3" w:rsidP="001207B3">
      <w:pPr>
        <w:pStyle w:val="StandardWeb"/>
        <w:spacing w:before="0" w:beforeAutospacing="0" w:after="0" w:afterAutospacing="0"/>
        <w:rPr>
          <w:rFonts w:asciiTheme="minorHAnsi" w:hAnsiTheme="minorHAnsi" w:cstheme="minorHAnsi"/>
        </w:rPr>
      </w:pPr>
      <w:r w:rsidRPr="001207B3">
        <w:rPr>
          <w:rFonts w:asciiTheme="minorHAnsi" w:hAnsiTheme="minorHAnsi" w:cstheme="minorHAnsi"/>
        </w:rPr>
        <w:t xml:space="preserve">Während die Programmierer*innen und Designer*innen der </w:t>
      </w:r>
      <w:proofErr w:type="spellStart"/>
      <w:r w:rsidRPr="001207B3">
        <w:rPr>
          <w:rFonts w:asciiTheme="minorHAnsi" w:hAnsiTheme="minorHAnsi" w:cstheme="minorHAnsi"/>
        </w:rPr>
        <w:t>digiPublica</w:t>
      </w:r>
      <w:proofErr w:type="spellEnd"/>
      <w:r w:rsidRPr="001207B3">
        <w:rPr>
          <w:rFonts w:asciiTheme="minorHAnsi" w:hAnsiTheme="minorHAnsi" w:cstheme="minorHAnsi"/>
        </w:rPr>
        <w:t xml:space="preserve"> das technische und gestalterische Grundgerüst der Homepage lieferten, hat das Museumsteam die Userführung erstellt, die einzelnen Seiten angelegt und diese mit Inhalten befüllt. »Dabei blieb kein Stein auf dem anderen«, so Esch. Jeder Text wurde neu geschrieben, jedes Bild neu generiert.</w:t>
      </w:r>
    </w:p>
    <w:p w14:paraId="0B348A74" w14:textId="77777777" w:rsidR="001207B3" w:rsidRPr="001207B3" w:rsidRDefault="001207B3" w:rsidP="001207B3">
      <w:pPr>
        <w:pStyle w:val="StandardWeb"/>
        <w:spacing w:before="0" w:beforeAutospacing="0" w:after="0" w:afterAutospacing="0"/>
        <w:rPr>
          <w:rFonts w:asciiTheme="minorHAnsi" w:hAnsiTheme="minorHAnsi" w:cstheme="minorHAnsi"/>
        </w:rPr>
      </w:pPr>
    </w:p>
    <w:p w14:paraId="13653FC5" w14:textId="6ECE7EA0" w:rsidR="001207B3" w:rsidRDefault="001207B3" w:rsidP="001207B3">
      <w:pPr>
        <w:pStyle w:val="StandardWeb"/>
        <w:spacing w:before="0" w:beforeAutospacing="0" w:after="0" w:afterAutospacing="0"/>
        <w:rPr>
          <w:rFonts w:asciiTheme="minorHAnsi" w:hAnsiTheme="minorHAnsi" w:cstheme="minorHAnsi"/>
        </w:rPr>
      </w:pPr>
      <w:r w:rsidRPr="001207B3">
        <w:rPr>
          <w:rFonts w:asciiTheme="minorHAnsi" w:hAnsiTheme="minorHAnsi" w:cstheme="minorHAnsi"/>
        </w:rPr>
        <w:t>Viele alte Funde, viele neue Möglichkeiten! Mit dem CMS NEOS, der übersichtlichen Struktur, dem komplett überarbeiteten Content und dem frischen Design versorgt die neue Hom</w:t>
      </w:r>
      <w:r w:rsidR="009B6D13">
        <w:rPr>
          <w:rFonts w:asciiTheme="minorHAnsi" w:hAnsiTheme="minorHAnsi" w:cstheme="minorHAnsi"/>
        </w:rPr>
        <w:t>e</w:t>
      </w:r>
      <w:r w:rsidRPr="001207B3">
        <w:rPr>
          <w:rFonts w:asciiTheme="minorHAnsi" w:hAnsiTheme="minorHAnsi" w:cstheme="minorHAnsi"/>
        </w:rPr>
        <w:t xml:space="preserve">page </w:t>
      </w:r>
      <w:r w:rsidR="009B6D13">
        <w:rPr>
          <w:rFonts w:asciiTheme="minorHAnsi" w:hAnsiTheme="minorHAnsi" w:cstheme="minorHAnsi"/>
        </w:rPr>
        <w:t>die Internetuser</w:t>
      </w:r>
      <w:r w:rsidRPr="001207B3">
        <w:rPr>
          <w:rFonts w:asciiTheme="minorHAnsi" w:hAnsiTheme="minorHAnsi" w:cstheme="minorHAnsi"/>
        </w:rPr>
        <w:t xml:space="preserve"> nun anwendungsfreundlich und ansprechend mit Informationen und Neuigkeiten aus dem kelten römer museum. Und dies nicht nur in der klassischen Desktop-Ansicht, sondern dank responsiven Webdesigns auch auf mobilen Endgeräten wie Smartphones und Tablets.</w:t>
      </w:r>
    </w:p>
    <w:p w14:paraId="597D5C95" w14:textId="66C50EDC" w:rsidR="00A572F6" w:rsidRDefault="00A572F6" w:rsidP="001207B3">
      <w:pPr>
        <w:spacing w:after="0" w:line="240" w:lineRule="auto"/>
        <w:rPr>
          <w:rFonts w:cstheme="minorHAnsi"/>
          <w:bCs/>
        </w:rPr>
      </w:pPr>
    </w:p>
    <w:p w14:paraId="51F9043B" w14:textId="77777777" w:rsidR="001207B3" w:rsidRDefault="001207B3" w:rsidP="001207B3">
      <w:pPr>
        <w:spacing w:after="0" w:line="240" w:lineRule="auto"/>
        <w:rPr>
          <w:rFonts w:cstheme="minorHAnsi"/>
          <w:bCs/>
        </w:rPr>
      </w:pPr>
    </w:p>
    <w:p w14:paraId="5BEA5243" w14:textId="74AB86E8" w:rsidR="001207B3" w:rsidRPr="001207B3" w:rsidRDefault="001207B3" w:rsidP="001207B3">
      <w:pPr>
        <w:spacing w:after="0" w:line="240" w:lineRule="auto"/>
        <w:rPr>
          <w:rFonts w:cstheme="minorHAnsi"/>
          <w:bCs/>
          <w:i/>
          <w:iCs/>
        </w:rPr>
      </w:pPr>
      <w:r w:rsidRPr="001207B3">
        <w:rPr>
          <w:rFonts w:cstheme="minorHAnsi"/>
          <w:bCs/>
          <w:i/>
          <w:iCs/>
        </w:rPr>
        <w:t>Presse</w:t>
      </w:r>
      <w:r w:rsidR="000E4D62">
        <w:rPr>
          <w:rFonts w:cstheme="minorHAnsi"/>
          <w:bCs/>
          <w:i/>
          <w:iCs/>
        </w:rPr>
        <w:t>mitteilung</w:t>
      </w:r>
      <w:r w:rsidRPr="001207B3">
        <w:rPr>
          <w:rFonts w:cstheme="minorHAnsi"/>
          <w:bCs/>
          <w:i/>
          <w:iCs/>
        </w:rPr>
        <w:t xml:space="preserve"> vom </w:t>
      </w:r>
      <w:r w:rsidR="000C0577">
        <w:rPr>
          <w:rFonts w:cstheme="minorHAnsi"/>
          <w:bCs/>
          <w:i/>
          <w:iCs/>
        </w:rPr>
        <w:t>2</w:t>
      </w:r>
      <w:r w:rsidR="00212926">
        <w:rPr>
          <w:rFonts w:cstheme="minorHAnsi"/>
          <w:bCs/>
          <w:i/>
          <w:iCs/>
        </w:rPr>
        <w:t>8</w:t>
      </w:r>
      <w:r w:rsidRPr="001207B3">
        <w:rPr>
          <w:rFonts w:cstheme="minorHAnsi"/>
          <w:bCs/>
          <w:i/>
          <w:iCs/>
        </w:rPr>
        <w:t>.11.2023</w:t>
      </w:r>
    </w:p>
    <w:p w14:paraId="5C56AF55" w14:textId="7CA28400" w:rsidR="001207B3" w:rsidRPr="001207B3" w:rsidRDefault="000E4D62" w:rsidP="001207B3">
      <w:pPr>
        <w:spacing w:after="0" w:line="240" w:lineRule="auto"/>
        <w:rPr>
          <w:rFonts w:cstheme="minorHAnsi"/>
          <w:bCs/>
          <w:i/>
          <w:iCs/>
        </w:rPr>
      </w:pPr>
      <w:r>
        <w:rPr>
          <w:rFonts w:cstheme="minorHAnsi"/>
          <w:bCs/>
          <w:i/>
          <w:iCs/>
        </w:rPr>
        <w:t xml:space="preserve">2130 </w:t>
      </w:r>
      <w:r w:rsidR="001207B3" w:rsidRPr="001207B3">
        <w:rPr>
          <w:rFonts w:cstheme="minorHAnsi"/>
          <w:bCs/>
          <w:i/>
          <w:iCs/>
        </w:rPr>
        <w:t>Zeichen inklusive Überschriften</w:t>
      </w:r>
    </w:p>
    <w:p w14:paraId="2D14236F" w14:textId="77777777" w:rsidR="001207B3" w:rsidRPr="001207B3" w:rsidRDefault="001207B3" w:rsidP="001207B3">
      <w:pPr>
        <w:spacing w:after="0" w:line="240" w:lineRule="auto"/>
        <w:rPr>
          <w:rFonts w:cstheme="minorHAnsi"/>
          <w:bCs/>
        </w:rPr>
      </w:pPr>
    </w:p>
    <w:p w14:paraId="30D7FC38" w14:textId="77777777" w:rsidR="00421548" w:rsidRPr="001207B3" w:rsidRDefault="00421548" w:rsidP="001207B3">
      <w:pPr>
        <w:spacing w:after="0" w:line="240" w:lineRule="auto"/>
        <w:rPr>
          <w:rFonts w:cstheme="minorHAnsi"/>
          <w:bCs/>
        </w:rPr>
      </w:pPr>
    </w:p>
    <w:p w14:paraId="5AA97B85" w14:textId="77777777" w:rsidR="001207B3" w:rsidRDefault="001207B3">
      <w:pPr>
        <w:rPr>
          <w:b/>
          <w:bCs/>
          <w:sz w:val="26"/>
          <w:szCs w:val="26"/>
        </w:rPr>
      </w:pPr>
      <w:r>
        <w:rPr>
          <w:b/>
          <w:bCs/>
          <w:sz w:val="26"/>
          <w:szCs w:val="26"/>
        </w:rPr>
        <w:br w:type="page"/>
      </w:r>
    </w:p>
    <w:p w14:paraId="1EF36B2C" w14:textId="7A990032" w:rsidR="001D39CC" w:rsidRPr="00135D0A" w:rsidRDefault="001D39CC" w:rsidP="001D39CC">
      <w:pPr>
        <w:spacing w:after="0" w:line="240" w:lineRule="auto"/>
        <w:rPr>
          <w:b/>
          <w:bCs/>
          <w:sz w:val="26"/>
          <w:szCs w:val="26"/>
        </w:rPr>
      </w:pPr>
      <w:r w:rsidRPr="00135D0A">
        <w:rPr>
          <w:b/>
          <w:bCs/>
          <w:sz w:val="26"/>
          <w:szCs w:val="26"/>
        </w:rPr>
        <w:lastRenderedPageBreak/>
        <w:t>Bildunterschrift</w:t>
      </w:r>
      <w:r w:rsidR="001207B3">
        <w:rPr>
          <w:b/>
          <w:bCs/>
          <w:sz w:val="26"/>
          <w:szCs w:val="26"/>
        </w:rPr>
        <w:t>en</w:t>
      </w:r>
      <w:r w:rsidRPr="00135D0A">
        <w:rPr>
          <w:b/>
          <w:bCs/>
          <w:sz w:val="26"/>
          <w:szCs w:val="26"/>
        </w:rPr>
        <w:t xml:space="preserve"> und -nachweis</w:t>
      </w:r>
      <w:r w:rsidR="001207B3">
        <w:rPr>
          <w:b/>
          <w:bCs/>
          <w:sz w:val="26"/>
          <w:szCs w:val="26"/>
        </w:rPr>
        <w:t>e</w:t>
      </w:r>
    </w:p>
    <w:p w14:paraId="42095581" w14:textId="77777777" w:rsidR="009B6D13" w:rsidRDefault="009B6D13" w:rsidP="00940B46">
      <w:pPr>
        <w:spacing w:after="0" w:line="240" w:lineRule="auto"/>
      </w:pPr>
    </w:p>
    <w:p w14:paraId="2C9CD2FE" w14:textId="5377296F" w:rsidR="00127973" w:rsidRDefault="009B6D13" w:rsidP="00940B46">
      <w:pPr>
        <w:spacing w:after="0" w:line="240" w:lineRule="auto"/>
      </w:pPr>
      <w:r>
        <w:t xml:space="preserve">1) </w:t>
      </w:r>
      <w:r w:rsidR="000E4D62">
        <w:t>Screenshot der neuen Homepage des kelten römer museums manching.</w:t>
      </w:r>
    </w:p>
    <w:p w14:paraId="1569B98C" w14:textId="4DE5568C" w:rsidR="00A572F6" w:rsidRPr="000E4D62" w:rsidRDefault="00127973" w:rsidP="00940B46">
      <w:pPr>
        <w:spacing w:after="0" w:line="240" w:lineRule="auto"/>
      </w:pPr>
      <w:r w:rsidRPr="000E4D62">
        <w:t xml:space="preserve">© </w:t>
      </w:r>
      <w:proofErr w:type="spellStart"/>
      <w:r w:rsidR="000E4D62" w:rsidRPr="000E4D62">
        <w:t>krm</w:t>
      </w:r>
      <w:proofErr w:type="spellEnd"/>
      <w:r w:rsidR="000E4D62" w:rsidRPr="000E4D62">
        <w:t xml:space="preserve"> manching / Foto: Michael Hein</w:t>
      </w:r>
      <w:r w:rsidR="000E4D62">
        <w:t>rich</w:t>
      </w:r>
    </w:p>
    <w:p w14:paraId="6B40BAF3" w14:textId="77777777" w:rsidR="009B6D13" w:rsidRDefault="009B6D13" w:rsidP="00940B46">
      <w:pPr>
        <w:spacing w:after="0" w:line="240" w:lineRule="auto"/>
      </w:pPr>
    </w:p>
    <w:p w14:paraId="17C6B9D5" w14:textId="371EA410" w:rsidR="000C0577" w:rsidRDefault="000C0577" w:rsidP="00940B46">
      <w:pPr>
        <w:spacing w:after="0" w:line="240" w:lineRule="auto"/>
      </w:pPr>
      <w:r>
        <w:t>2) Dank responsiven Webdesigns ist die neue Homepage auf diversen Endgeräten nutzbar.</w:t>
      </w:r>
      <w:r>
        <w:br/>
        <w:t xml:space="preserve">© Screenshots: </w:t>
      </w:r>
      <w:proofErr w:type="spellStart"/>
      <w:r>
        <w:t>krm</w:t>
      </w:r>
      <w:proofErr w:type="spellEnd"/>
      <w:r>
        <w:t xml:space="preserve"> manching </w:t>
      </w:r>
      <w:r>
        <w:rPr>
          <w:rFonts w:cstheme="minorHAnsi"/>
        </w:rPr>
        <w:t>·</w:t>
      </w:r>
      <w:r>
        <w:t xml:space="preserve"> Geräte: </w:t>
      </w:r>
      <w:proofErr w:type="spellStart"/>
      <w:r>
        <w:t>Freepik</w:t>
      </w:r>
      <w:proofErr w:type="spellEnd"/>
      <w:r>
        <w:t xml:space="preserve"> / Cosmo Studio</w:t>
      </w:r>
    </w:p>
    <w:p w14:paraId="05086C7D" w14:textId="77777777" w:rsidR="000C0577" w:rsidRPr="000E4D62" w:rsidRDefault="000C0577" w:rsidP="00940B46">
      <w:pPr>
        <w:spacing w:after="0" w:line="240" w:lineRule="auto"/>
      </w:pPr>
    </w:p>
    <w:p w14:paraId="54C39602" w14:textId="3B467FAF" w:rsidR="000E4D62" w:rsidRPr="000E4D62" w:rsidRDefault="000C0577" w:rsidP="000E4D62">
      <w:pPr>
        <w:spacing w:after="0" w:line="240" w:lineRule="auto"/>
      </w:pPr>
      <w:r>
        <w:t>3</w:t>
      </w:r>
      <w:r w:rsidR="009B6D13" w:rsidRPr="000E4D62">
        <w:t>)</w:t>
      </w:r>
      <w:r w:rsidR="000E4D62" w:rsidRPr="000E4D62">
        <w:t xml:space="preserve"> Mit der neuen Homepage schärft das kelten römer museum manching sein digitales Profil.</w:t>
      </w:r>
    </w:p>
    <w:p w14:paraId="0F5264C3" w14:textId="39A023A0" w:rsidR="009B6D13" w:rsidRPr="000E4D62" w:rsidRDefault="000E4D62" w:rsidP="00940B46">
      <w:pPr>
        <w:spacing w:after="0" w:line="240" w:lineRule="auto"/>
      </w:pPr>
      <w:r w:rsidRPr="000E4D62">
        <w:t xml:space="preserve">© Foto: Michael Heinrich · Bearbeitung: </w:t>
      </w:r>
      <w:proofErr w:type="spellStart"/>
      <w:r w:rsidRPr="000E4D62">
        <w:t>krm</w:t>
      </w:r>
      <w:proofErr w:type="spellEnd"/>
      <w:r w:rsidRPr="000E4D62">
        <w:t xml:space="preserve"> manching / Tobias Esch</w:t>
      </w:r>
    </w:p>
    <w:p w14:paraId="7EC68F49" w14:textId="68F3B234" w:rsidR="00A572F6" w:rsidRDefault="00A572F6" w:rsidP="00940B46">
      <w:pPr>
        <w:spacing w:after="0" w:line="240" w:lineRule="auto"/>
        <w:rPr>
          <w:rFonts w:cstheme="minorHAnsi"/>
        </w:rPr>
      </w:pPr>
    </w:p>
    <w:p w14:paraId="68086821" w14:textId="77777777" w:rsidR="00421548" w:rsidRPr="00CF4BE3" w:rsidRDefault="00421548" w:rsidP="00940B46">
      <w:pPr>
        <w:spacing w:after="0" w:line="240" w:lineRule="auto"/>
        <w:rPr>
          <w:rFonts w:cstheme="minorHAnsi"/>
        </w:rPr>
      </w:pPr>
    </w:p>
    <w:p w14:paraId="6855876F" w14:textId="32FE8B94" w:rsidR="001D39CC" w:rsidRPr="00361D68" w:rsidRDefault="001D39CC" w:rsidP="001D39CC">
      <w:pPr>
        <w:spacing w:after="0" w:line="240" w:lineRule="auto"/>
        <w:rPr>
          <w:rFonts w:cstheme="minorHAnsi"/>
          <w:b/>
          <w:sz w:val="26"/>
          <w:szCs w:val="26"/>
        </w:rPr>
      </w:pPr>
      <w:r w:rsidRPr="00361D68">
        <w:rPr>
          <w:rFonts w:cstheme="minorHAnsi"/>
          <w:b/>
          <w:sz w:val="26"/>
          <w:szCs w:val="26"/>
        </w:rPr>
        <w:t>Pressekontakt</w:t>
      </w:r>
      <w:r>
        <w:rPr>
          <w:rFonts w:cstheme="minorHAnsi"/>
          <w:b/>
          <w:sz w:val="26"/>
          <w:szCs w:val="26"/>
        </w:rPr>
        <w:t>e</w:t>
      </w:r>
      <w:r w:rsidRPr="00361D68">
        <w:rPr>
          <w:rFonts w:cstheme="minorHAnsi"/>
          <w:b/>
          <w:sz w:val="26"/>
          <w:szCs w:val="26"/>
        </w:rPr>
        <w:t xml:space="preserve"> kelten römer museum manching</w:t>
      </w:r>
    </w:p>
    <w:p w14:paraId="548BD492" w14:textId="77777777" w:rsidR="009B6D13" w:rsidRDefault="009B6D13" w:rsidP="001D39CC">
      <w:pPr>
        <w:tabs>
          <w:tab w:val="left" w:pos="4253"/>
        </w:tabs>
        <w:spacing w:after="0" w:line="240" w:lineRule="auto"/>
        <w:rPr>
          <w:rFonts w:cstheme="minorHAnsi"/>
        </w:rPr>
      </w:pPr>
    </w:p>
    <w:p w14:paraId="3439A19D" w14:textId="2B1B6203" w:rsidR="001D39CC" w:rsidRPr="007858F2" w:rsidRDefault="001D39CC" w:rsidP="001D39CC">
      <w:pPr>
        <w:tabs>
          <w:tab w:val="left" w:pos="4253"/>
        </w:tabs>
        <w:spacing w:after="0" w:line="240" w:lineRule="auto"/>
        <w:rPr>
          <w:rFonts w:cstheme="minorHAnsi"/>
        </w:rPr>
      </w:pPr>
      <w:r w:rsidRPr="007858F2">
        <w:rPr>
          <w:rFonts w:cstheme="minorHAnsi"/>
        </w:rPr>
        <w:t>Tobias Esch M.A.</w:t>
      </w:r>
      <w:r>
        <w:rPr>
          <w:rFonts w:cstheme="minorHAnsi"/>
        </w:rPr>
        <w:t xml:space="preserve"> (Museumsleit</w:t>
      </w:r>
      <w:r w:rsidR="00421548">
        <w:rPr>
          <w:rFonts w:cstheme="minorHAnsi"/>
        </w:rPr>
        <w:t>ung</w:t>
      </w:r>
      <w:r>
        <w:rPr>
          <w:rFonts w:cstheme="minorHAnsi"/>
        </w:rPr>
        <w:t>)</w:t>
      </w:r>
      <w:r>
        <w:rPr>
          <w:rFonts w:cstheme="minorHAnsi"/>
        </w:rPr>
        <w:tab/>
      </w:r>
      <w:r w:rsidR="003E36C5" w:rsidRPr="003E36C5">
        <w:rPr>
          <w:rFonts w:cstheme="minorHAnsi"/>
        </w:rPr>
        <w:t>Markus Strathaus</w:t>
      </w:r>
      <w:r w:rsidR="003E36C5">
        <w:rPr>
          <w:rFonts w:cstheme="minorHAnsi"/>
        </w:rPr>
        <w:t xml:space="preserve"> M.A. (Archäologe)</w:t>
      </w:r>
    </w:p>
    <w:p w14:paraId="21F9DA48" w14:textId="28021E66" w:rsidR="001D39CC" w:rsidRPr="003E36C5" w:rsidRDefault="001D39CC" w:rsidP="001D39CC">
      <w:pPr>
        <w:tabs>
          <w:tab w:val="left" w:pos="4253"/>
        </w:tabs>
        <w:spacing w:after="0" w:line="240" w:lineRule="auto"/>
        <w:rPr>
          <w:rFonts w:cstheme="minorHAnsi"/>
          <w:lang w:val="it-IT"/>
        </w:rPr>
      </w:pPr>
      <w:proofErr w:type="spellStart"/>
      <w:r w:rsidRPr="003E36C5">
        <w:rPr>
          <w:rFonts w:cstheme="minorHAnsi"/>
          <w:lang w:val="it-IT"/>
        </w:rPr>
        <w:t>Telefon</w:t>
      </w:r>
      <w:proofErr w:type="spellEnd"/>
      <w:r w:rsidRPr="003E36C5">
        <w:rPr>
          <w:rFonts w:cstheme="minorHAnsi"/>
          <w:lang w:val="it-IT"/>
        </w:rPr>
        <w:t xml:space="preserve">: </w:t>
      </w:r>
      <w:r w:rsidR="001207B3">
        <w:rPr>
          <w:rFonts w:cstheme="minorHAnsi"/>
          <w:lang w:val="it-IT"/>
        </w:rPr>
        <w:t>+49 (</w:t>
      </w:r>
      <w:r w:rsidRPr="003E36C5">
        <w:rPr>
          <w:rFonts w:cstheme="minorHAnsi"/>
          <w:lang w:val="it-IT"/>
        </w:rPr>
        <w:t>0</w:t>
      </w:r>
      <w:r w:rsidR="001207B3">
        <w:rPr>
          <w:rFonts w:cstheme="minorHAnsi"/>
          <w:lang w:val="it-IT"/>
        </w:rPr>
        <w:t>)</w:t>
      </w:r>
      <w:r w:rsidRPr="003E36C5">
        <w:rPr>
          <w:rFonts w:cstheme="minorHAnsi"/>
          <w:lang w:val="it-IT"/>
        </w:rPr>
        <w:t>8459</w:t>
      </w:r>
      <w:r w:rsidR="001207B3">
        <w:rPr>
          <w:rFonts w:cstheme="minorHAnsi"/>
          <w:lang w:val="it-IT"/>
        </w:rPr>
        <w:t xml:space="preserve"> </w:t>
      </w:r>
      <w:r w:rsidRPr="003E36C5">
        <w:rPr>
          <w:rFonts w:cstheme="minorHAnsi"/>
          <w:lang w:val="it-IT"/>
        </w:rPr>
        <w:t>32373-</w:t>
      </w:r>
      <w:r w:rsidR="001207B3">
        <w:rPr>
          <w:rFonts w:cstheme="minorHAnsi"/>
          <w:lang w:val="it-IT"/>
        </w:rPr>
        <w:t>0</w:t>
      </w:r>
      <w:r w:rsidRPr="003E36C5">
        <w:rPr>
          <w:rFonts w:cstheme="minorHAnsi"/>
          <w:lang w:val="it-IT"/>
        </w:rPr>
        <w:tab/>
      </w:r>
      <w:r w:rsidRPr="003E36C5">
        <w:rPr>
          <w:rFonts w:cstheme="minorHAnsi"/>
          <w:lang w:val="it-IT"/>
        </w:rPr>
        <w:tab/>
      </w:r>
      <w:proofErr w:type="spellStart"/>
      <w:r w:rsidRPr="003E36C5">
        <w:rPr>
          <w:rFonts w:cstheme="minorHAnsi"/>
          <w:lang w:val="it-IT"/>
        </w:rPr>
        <w:t>Telefon</w:t>
      </w:r>
      <w:proofErr w:type="spellEnd"/>
      <w:r w:rsidRPr="003E36C5">
        <w:rPr>
          <w:rFonts w:cstheme="minorHAnsi"/>
          <w:lang w:val="it-IT"/>
        </w:rPr>
        <w:t xml:space="preserve">: </w:t>
      </w:r>
      <w:r w:rsidR="001207B3">
        <w:rPr>
          <w:rFonts w:cstheme="minorHAnsi"/>
          <w:lang w:val="it-IT"/>
        </w:rPr>
        <w:t>+49 (</w:t>
      </w:r>
      <w:r w:rsidRPr="003E36C5">
        <w:rPr>
          <w:rFonts w:cstheme="minorHAnsi"/>
          <w:lang w:val="it-IT"/>
        </w:rPr>
        <w:t>0</w:t>
      </w:r>
      <w:r w:rsidR="001207B3">
        <w:rPr>
          <w:rFonts w:cstheme="minorHAnsi"/>
          <w:lang w:val="it-IT"/>
        </w:rPr>
        <w:t>)</w:t>
      </w:r>
      <w:r w:rsidRPr="003E36C5">
        <w:rPr>
          <w:rFonts w:cstheme="minorHAnsi"/>
          <w:lang w:val="it-IT"/>
        </w:rPr>
        <w:t>8459</w:t>
      </w:r>
      <w:r w:rsidR="001207B3">
        <w:rPr>
          <w:rFonts w:cstheme="minorHAnsi"/>
          <w:lang w:val="it-IT"/>
        </w:rPr>
        <w:t xml:space="preserve"> </w:t>
      </w:r>
      <w:r w:rsidRPr="003E36C5">
        <w:rPr>
          <w:rFonts w:cstheme="minorHAnsi"/>
          <w:lang w:val="it-IT"/>
        </w:rPr>
        <w:t>32373-1</w:t>
      </w:r>
      <w:r w:rsidR="003E36C5" w:rsidRPr="003E36C5">
        <w:rPr>
          <w:rFonts w:cstheme="minorHAnsi"/>
          <w:lang w:val="it-IT"/>
        </w:rPr>
        <w:t>2</w:t>
      </w:r>
    </w:p>
    <w:p w14:paraId="0937B242" w14:textId="377A3E67" w:rsidR="001D39CC" w:rsidRPr="003E36C5" w:rsidRDefault="001D39CC" w:rsidP="001D39CC">
      <w:pPr>
        <w:tabs>
          <w:tab w:val="left" w:pos="4253"/>
        </w:tabs>
        <w:spacing w:after="0" w:line="240" w:lineRule="auto"/>
        <w:rPr>
          <w:rFonts w:cstheme="minorHAnsi"/>
          <w:lang w:val="it-IT"/>
        </w:rPr>
      </w:pPr>
      <w:r w:rsidRPr="003E36C5">
        <w:rPr>
          <w:rFonts w:cstheme="minorHAnsi"/>
          <w:lang w:val="it-IT"/>
        </w:rPr>
        <w:t xml:space="preserve">E-Mail: </w:t>
      </w:r>
      <w:hyperlink r:id="rId11" w:history="1">
        <w:r w:rsidR="001207B3" w:rsidRPr="00497F8E">
          <w:rPr>
            <w:rStyle w:val="Hyperlink"/>
          </w:rPr>
          <w:t>leitung@museum-manching.de</w:t>
        </w:r>
      </w:hyperlink>
      <w:r w:rsidRPr="003E36C5">
        <w:rPr>
          <w:rFonts w:cstheme="minorHAnsi"/>
          <w:lang w:val="it-IT"/>
        </w:rPr>
        <w:tab/>
      </w:r>
      <w:r w:rsidRPr="003E36C5">
        <w:rPr>
          <w:rFonts w:cstheme="minorHAnsi"/>
          <w:lang w:val="it-IT"/>
        </w:rPr>
        <w:tab/>
        <w:t xml:space="preserve">E-Mail: </w:t>
      </w:r>
      <w:hyperlink r:id="rId12" w:history="1">
        <w:r w:rsidR="003E36C5" w:rsidRPr="004B4659">
          <w:rPr>
            <w:rStyle w:val="Hyperlink"/>
            <w:rFonts w:cstheme="minorHAnsi"/>
            <w:lang w:val="it-IT"/>
          </w:rPr>
          <w:t>markus.strathaus@museum-manching.de</w:t>
        </w:r>
      </w:hyperlink>
    </w:p>
    <w:p w14:paraId="38BE46FF" w14:textId="77777777" w:rsidR="001D39CC" w:rsidRPr="003E36C5" w:rsidRDefault="001D39CC" w:rsidP="001D39CC">
      <w:pPr>
        <w:spacing w:after="0" w:line="240" w:lineRule="auto"/>
        <w:rPr>
          <w:rFonts w:cstheme="minorHAnsi"/>
          <w:lang w:val="it-IT"/>
        </w:rPr>
      </w:pPr>
    </w:p>
    <w:p w14:paraId="17148D14" w14:textId="33EEEDF3" w:rsidR="000831A7" w:rsidRPr="00004288" w:rsidRDefault="001D39CC" w:rsidP="00004288">
      <w:pPr>
        <w:spacing w:after="0" w:line="240" w:lineRule="auto"/>
        <w:rPr>
          <w:rFonts w:cstheme="minorHAnsi"/>
          <w:color w:val="0563C1" w:themeColor="hyperlink"/>
          <w:u w:val="single"/>
        </w:rPr>
      </w:pPr>
      <w:r w:rsidRPr="00935BAE">
        <w:rPr>
          <w:rFonts w:cstheme="minorHAnsi"/>
        </w:rPr>
        <w:t xml:space="preserve">kelten römer museum manching </w:t>
      </w:r>
      <w:r w:rsidR="00004288">
        <w:rPr>
          <w:rFonts w:cstheme="minorHAnsi"/>
        </w:rPr>
        <w:t>·</w:t>
      </w:r>
      <w:r w:rsidRPr="00935BAE">
        <w:rPr>
          <w:rFonts w:cstheme="minorHAnsi"/>
        </w:rPr>
        <w:t xml:space="preserve"> Im </w:t>
      </w:r>
      <w:proofErr w:type="spellStart"/>
      <w:r w:rsidRPr="00935BAE">
        <w:rPr>
          <w:rFonts w:cstheme="minorHAnsi"/>
        </w:rPr>
        <w:t>Erlet</w:t>
      </w:r>
      <w:proofErr w:type="spellEnd"/>
      <w:r w:rsidRPr="00935BAE">
        <w:rPr>
          <w:rFonts w:cstheme="minorHAnsi"/>
        </w:rPr>
        <w:t xml:space="preserve"> 2 </w:t>
      </w:r>
      <w:r w:rsidR="00004288">
        <w:rPr>
          <w:rFonts w:cstheme="minorHAnsi"/>
        </w:rPr>
        <w:t>·</w:t>
      </w:r>
      <w:r w:rsidRPr="00935BAE">
        <w:rPr>
          <w:rFonts w:cstheme="minorHAnsi"/>
        </w:rPr>
        <w:t xml:space="preserve"> </w:t>
      </w:r>
      <w:r w:rsidR="001207B3">
        <w:rPr>
          <w:rFonts w:cstheme="minorHAnsi"/>
        </w:rPr>
        <w:t>D-</w:t>
      </w:r>
      <w:r w:rsidRPr="00935BAE">
        <w:rPr>
          <w:rFonts w:cstheme="minorHAnsi"/>
        </w:rPr>
        <w:t xml:space="preserve">85077 Manching </w:t>
      </w:r>
      <w:r w:rsidR="00004288">
        <w:rPr>
          <w:rFonts w:cstheme="minorHAnsi"/>
        </w:rPr>
        <w:t>·</w:t>
      </w:r>
      <w:r w:rsidRPr="00935BAE">
        <w:rPr>
          <w:rFonts w:cstheme="minorHAnsi"/>
        </w:rPr>
        <w:t xml:space="preserve"> </w:t>
      </w:r>
      <w:hyperlink r:id="rId13" w:history="1">
        <w:r w:rsidRPr="00935BAE">
          <w:rPr>
            <w:rStyle w:val="Hyperlink"/>
            <w:rFonts w:cstheme="minorHAnsi"/>
          </w:rPr>
          <w:t>www.museum-manching.de</w:t>
        </w:r>
      </w:hyperlink>
    </w:p>
    <w:sectPr w:rsidR="000831A7" w:rsidRPr="00004288">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D6EF0" w14:textId="77777777" w:rsidR="004935AF" w:rsidRDefault="004935AF" w:rsidP="004935AF">
      <w:pPr>
        <w:spacing w:after="0" w:line="240" w:lineRule="auto"/>
      </w:pPr>
      <w:r>
        <w:separator/>
      </w:r>
    </w:p>
  </w:endnote>
  <w:endnote w:type="continuationSeparator" w:id="0">
    <w:p w14:paraId="33E98CC4" w14:textId="77777777" w:rsidR="004935AF" w:rsidRDefault="004935AF" w:rsidP="00493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BD165" w14:textId="77777777" w:rsidR="009B6D13" w:rsidRDefault="009B6D1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205370152"/>
      <w:docPartObj>
        <w:docPartGallery w:val="Page Numbers (Bottom of Page)"/>
        <w:docPartUnique/>
      </w:docPartObj>
    </w:sdtPr>
    <w:sdtEndPr/>
    <w:sdtContent>
      <w:p w14:paraId="57EE79DF" w14:textId="2AC11AF2" w:rsidR="009B6D13" w:rsidRPr="009B6D13" w:rsidRDefault="009B6D13" w:rsidP="009B6D13">
        <w:pPr>
          <w:pStyle w:val="Fuzeile"/>
          <w:jc w:val="center"/>
          <w:rPr>
            <w:sz w:val="20"/>
            <w:szCs w:val="20"/>
          </w:rPr>
        </w:pPr>
        <w:r w:rsidRPr="009B6D13">
          <w:rPr>
            <w:sz w:val="20"/>
            <w:szCs w:val="20"/>
          </w:rPr>
          <w:fldChar w:fldCharType="begin"/>
        </w:r>
        <w:r w:rsidRPr="009B6D13">
          <w:rPr>
            <w:sz w:val="20"/>
            <w:szCs w:val="20"/>
          </w:rPr>
          <w:instrText>PAGE   \* MERGEFORMAT</w:instrText>
        </w:r>
        <w:r w:rsidRPr="009B6D13">
          <w:rPr>
            <w:sz w:val="20"/>
            <w:szCs w:val="20"/>
          </w:rPr>
          <w:fldChar w:fldCharType="separate"/>
        </w:r>
        <w:r w:rsidRPr="009B6D13">
          <w:rPr>
            <w:sz w:val="20"/>
            <w:szCs w:val="20"/>
          </w:rPr>
          <w:t>2</w:t>
        </w:r>
        <w:r w:rsidRPr="009B6D13">
          <w:rPr>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69DC7" w14:textId="77777777" w:rsidR="009B6D13" w:rsidRDefault="009B6D1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616BE" w14:textId="77777777" w:rsidR="004935AF" w:rsidRDefault="004935AF" w:rsidP="004935AF">
      <w:pPr>
        <w:spacing w:after="0" w:line="240" w:lineRule="auto"/>
      </w:pPr>
      <w:r>
        <w:separator/>
      </w:r>
    </w:p>
  </w:footnote>
  <w:footnote w:type="continuationSeparator" w:id="0">
    <w:p w14:paraId="363A444C" w14:textId="77777777" w:rsidR="004935AF" w:rsidRDefault="004935AF" w:rsidP="004935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385CC" w14:textId="77777777" w:rsidR="009B6D13" w:rsidRDefault="009B6D1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57FAB" w14:textId="77777777" w:rsidR="009B6D13" w:rsidRDefault="009B6D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ABCCA" w14:textId="77777777" w:rsidR="009B6D13" w:rsidRDefault="009B6D1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70116D"/>
    <w:multiLevelType w:val="hybridMultilevel"/>
    <w:tmpl w:val="F27E8F5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0686042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094"/>
    <w:rsid w:val="00002DE8"/>
    <w:rsid w:val="00004288"/>
    <w:rsid w:val="0001604F"/>
    <w:rsid w:val="00062917"/>
    <w:rsid w:val="00075F4F"/>
    <w:rsid w:val="000831A7"/>
    <w:rsid w:val="00091BCA"/>
    <w:rsid w:val="000A1240"/>
    <w:rsid w:val="000C0577"/>
    <w:rsid w:val="000E0176"/>
    <w:rsid w:val="000E43AB"/>
    <w:rsid w:val="000E4AB1"/>
    <w:rsid w:val="000E4D62"/>
    <w:rsid w:val="000F0ED6"/>
    <w:rsid w:val="000F243E"/>
    <w:rsid w:val="000F311B"/>
    <w:rsid w:val="001207B3"/>
    <w:rsid w:val="00127973"/>
    <w:rsid w:val="001472A2"/>
    <w:rsid w:val="00147E60"/>
    <w:rsid w:val="001532ED"/>
    <w:rsid w:val="00172253"/>
    <w:rsid w:val="00173B26"/>
    <w:rsid w:val="00180CF7"/>
    <w:rsid w:val="00194273"/>
    <w:rsid w:val="001C6EE3"/>
    <w:rsid w:val="001D39CC"/>
    <w:rsid w:val="002010C6"/>
    <w:rsid w:val="002035BB"/>
    <w:rsid w:val="00212926"/>
    <w:rsid w:val="002245B5"/>
    <w:rsid w:val="002335CB"/>
    <w:rsid w:val="002425F9"/>
    <w:rsid w:val="00250A49"/>
    <w:rsid w:val="002525DC"/>
    <w:rsid w:val="00292B41"/>
    <w:rsid w:val="002A2450"/>
    <w:rsid w:val="002C1732"/>
    <w:rsid w:val="003003EC"/>
    <w:rsid w:val="00312E69"/>
    <w:rsid w:val="003169C8"/>
    <w:rsid w:val="00361D68"/>
    <w:rsid w:val="003960A0"/>
    <w:rsid w:val="003A401B"/>
    <w:rsid w:val="003E36C5"/>
    <w:rsid w:val="00421548"/>
    <w:rsid w:val="00440094"/>
    <w:rsid w:val="00452D84"/>
    <w:rsid w:val="004733EC"/>
    <w:rsid w:val="004935AF"/>
    <w:rsid w:val="004D4645"/>
    <w:rsid w:val="004F5E24"/>
    <w:rsid w:val="00532E9D"/>
    <w:rsid w:val="005334EF"/>
    <w:rsid w:val="005530F8"/>
    <w:rsid w:val="00565382"/>
    <w:rsid w:val="00587EA0"/>
    <w:rsid w:val="005B3607"/>
    <w:rsid w:val="0060092A"/>
    <w:rsid w:val="00633294"/>
    <w:rsid w:val="006711A6"/>
    <w:rsid w:val="00676A70"/>
    <w:rsid w:val="006A470A"/>
    <w:rsid w:val="006D36FA"/>
    <w:rsid w:val="00710F44"/>
    <w:rsid w:val="007156E1"/>
    <w:rsid w:val="00716A0D"/>
    <w:rsid w:val="00731BBF"/>
    <w:rsid w:val="00732473"/>
    <w:rsid w:val="00736C30"/>
    <w:rsid w:val="007566AB"/>
    <w:rsid w:val="007858F2"/>
    <w:rsid w:val="007928CB"/>
    <w:rsid w:val="007A552B"/>
    <w:rsid w:val="007C1DD2"/>
    <w:rsid w:val="007F0BE2"/>
    <w:rsid w:val="008104DC"/>
    <w:rsid w:val="0082251A"/>
    <w:rsid w:val="008352B4"/>
    <w:rsid w:val="0084225D"/>
    <w:rsid w:val="00852486"/>
    <w:rsid w:val="00866913"/>
    <w:rsid w:val="0087578E"/>
    <w:rsid w:val="00883F54"/>
    <w:rsid w:val="00890533"/>
    <w:rsid w:val="008A64AC"/>
    <w:rsid w:val="008B68C0"/>
    <w:rsid w:val="0092093A"/>
    <w:rsid w:val="0093233D"/>
    <w:rsid w:val="00935BAE"/>
    <w:rsid w:val="00940B46"/>
    <w:rsid w:val="00965E6B"/>
    <w:rsid w:val="00966C64"/>
    <w:rsid w:val="009720A9"/>
    <w:rsid w:val="00990661"/>
    <w:rsid w:val="00990AB3"/>
    <w:rsid w:val="009B6D13"/>
    <w:rsid w:val="009D4717"/>
    <w:rsid w:val="009E230C"/>
    <w:rsid w:val="009E51F1"/>
    <w:rsid w:val="00A24F85"/>
    <w:rsid w:val="00A50570"/>
    <w:rsid w:val="00A572F6"/>
    <w:rsid w:val="00A67B8B"/>
    <w:rsid w:val="00A73EDB"/>
    <w:rsid w:val="00A8058C"/>
    <w:rsid w:val="00AA2F37"/>
    <w:rsid w:val="00AE5A8E"/>
    <w:rsid w:val="00B21B22"/>
    <w:rsid w:val="00BC578C"/>
    <w:rsid w:val="00BD521C"/>
    <w:rsid w:val="00C024CC"/>
    <w:rsid w:val="00C20794"/>
    <w:rsid w:val="00C2537E"/>
    <w:rsid w:val="00C26531"/>
    <w:rsid w:val="00C308DB"/>
    <w:rsid w:val="00C413F9"/>
    <w:rsid w:val="00C414EE"/>
    <w:rsid w:val="00C50059"/>
    <w:rsid w:val="00C83C21"/>
    <w:rsid w:val="00CC3EFF"/>
    <w:rsid w:val="00CC7D6A"/>
    <w:rsid w:val="00CF4BE3"/>
    <w:rsid w:val="00D22D8A"/>
    <w:rsid w:val="00D26A6F"/>
    <w:rsid w:val="00D2735A"/>
    <w:rsid w:val="00D6610F"/>
    <w:rsid w:val="00D81C60"/>
    <w:rsid w:val="00E34F41"/>
    <w:rsid w:val="00E4434E"/>
    <w:rsid w:val="00E51665"/>
    <w:rsid w:val="00E91E1A"/>
    <w:rsid w:val="00E92F74"/>
    <w:rsid w:val="00EB2D46"/>
    <w:rsid w:val="00EE585C"/>
    <w:rsid w:val="00F41D4C"/>
    <w:rsid w:val="00F64CDE"/>
    <w:rsid w:val="00F6554C"/>
    <w:rsid w:val="00F72795"/>
    <w:rsid w:val="00F81D7B"/>
    <w:rsid w:val="00F96276"/>
    <w:rsid w:val="00FC17BA"/>
    <w:rsid w:val="00FF76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D4523"/>
  <w15:chartTrackingRefBased/>
  <w15:docId w15:val="{BA5A604E-43A4-4AEF-8673-007B93D05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40094"/>
  </w:style>
  <w:style w:type="paragraph" w:styleId="berschrift1">
    <w:name w:val="heading 1"/>
    <w:basedOn w:val="Standard"/>
    <w:link w:val="berschrift1Zchn"/>
    <w:uiPriority w:val="9"/>
    <w:qFormat/>
    <w:rsid w:val="002245B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D66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D6610F"/>
    <w:rPr>
      <w:color w:val="0563C1" w:themeColor="hyperlink"/>
      <w:u w:val="single"/>
    </w:rPr>
  </w:style>
  <w:style w:type="character" w:styleId="NichtaufgelsteErwhnung">
    <w:name w:val="Unresolved Mention"/>
    <w:basedOn w:val="Absatz-Standardschriftart"/>
    <w:uiPriority w:val="99"/>
    <w:semiHidden/>
    <w:unhideWhenUsed/>
    <w:rsid w:val="00D6610F"/>
    <w:rPr>
      <w:color w:val="605E5C"/>
      <w:shd w:val="clear" w:color="auto" w:fill="E1DFDD"/>
    </w:rPr>
  </w:style>
  <w:style w:type="paragraph" w:styleId="Kopfzeile">
    <w:name w:val="header"/>
    <w:basedOn w:val="Standard"/>
    <w:link w:val="KopfzeileZchn"/>
    <w:uiPriority w:val="99"/>
    <w:unhideWhenUsed/>
    <w:rsid w:val="004935A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935AF"/>
  </w:style>
  <w:style w:type="paragraph" w:styleId="Fuzeile">
    <w:name w:val="footer"/>
    <w:basedOn w:val="Standard"/>
    <w:link w:val="FuzeileZchn"/>
    <w:uiPriority w:val="99"/>
    <w:unhideWhenUsed/>
    <w:rsid w:val="004935A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935AF"/>
  </w:style>
  <w:style w:type="paragraph" w:styleId="Sprechblasentext">
    <w:name w:val="Balloon Text"/>
    <w:basedOn w:val="Standard"/>
    <w:link w:val="SprechblasentextZchn"/>
    <w:uiPriority w:val="99"/>
    <w:semiHidden/>
    <w:unhideWhenUsed/>
    <w:rsid w:val="0006291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62917"/>
    <w:rPr>
      <w:rFonts w:ascii="Segoe UI" w:hAnsi="Segoe UI" w:cs="Segoe UI"/>
      <w:sz w:val="18"/>
      <w:szCs w:val="18"/>
    </w:rPr>
  </w:style>
  <w:style w:type="paragraph" w:styleId="StandardWeb">
    <w:name w:val="Normal (Web)"/>
    <w:basedOn w:val="Standard"/>
    <w:uiPriority w:val="99"/>
    <w:semiHidden/>
    <w:unhideWhenUsed/>
    <w:rsid w:val="0006291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565382"/>
    <w:pPr>
      <w:ind w:left="720"/>
      <w:contextualSpacing/>
    </w:pPr>
  </w:style>
  <w:style w:type="character" w:customStyle="1" w:styleId="berschrift1Zchn">
    <w:name w:val="Überschrift 1 Zchn"/>
    <w:basedOn w:val="Absatz-Standardschriftart"/>
    <w:link w:val="berschrift1"/>
    <w:uiPriority w:val="9"/>
    <w:rsid w:val="002245B5"/>
    <w:rPr>
      <w:rFonts w:ascii="Times New Roman" w:eastAsia="Times New Roman" w:hAnsi="Times New Roman" w:cs="Times New Roman"/>
      <w:b/>
      <w:bCs/>
      <w:kern w:val="36"/>
      <w:sz w:val="48"/>
      <w:szCs w:val="48"/>
      <w:lang w:eastAsia="de-DE"/>
    </w:rPr>
  </w:style>
  <w:style w:type="paragraph" w:styleId="HTMLVorformatiert">
    <w:name w:val="HTML Preformatted"/>
    <w:basedOn w:val="Standard"/>
    <w:link w:val="HTMLVorformatiertZchn"/>
    <w:uiPriority w:val="99"/>
    <w:unhideWhenUsed/>
    <w:rsid w:val="000F0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0F0ED6"/>
    <w:rPr>
      <w:rFonts w:ascii="Courier New" w:eastAsia="Times New Roman" w:hAnsi="Courier New" w:cs="Courier New"/>
      <w:sz w:val="20"/>
      <w:szCs w:val="20"/>
      <w:lang w:eastAsia="de-DE"/>
    </w:rPr>
  </w:style>
  <w:style w:type="paragraph" w:styleId="KeinLeerraum">
    <w:name w:val="No Spacing"/>
    <w:uiPriority w:val="1"/>
    <w:qFormat/>
    <w:rsid w:val="007A552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896248">
      <w:bodyDiv w:val="1"/>
      <w:marLeft w:val="0"/>
      <w:marRight w:val="0"/>
      <w:marTop w:val="0"/>
      <w:marBottom w:val="0"/>
      <w:divBdr>
        <w:top w:val="none" w:sz="0" w:space="0" w:color="auto"/>
        <w:left w:val="none" w:sz="0" w:space="0" w:color="auto"/>
        <w:bottom w:val="none" w:sz="0" w:space="0" w:color="auto"/>
        <w:right w:val="none" w:sz="0" w:space="0" w:color="auto"/>
      </w:divBdr>
      <w:divsChild>
        <w:div w:id="239827527">
          <w:marLeft w:val="0"/>
          <w:marRight w:val="0"/>
          <w:marTop w:val="0"/>
          <w:marBottom w:val="0"/>
          <w:divBdr>
            <w:top w:val="none" w:sz="0" w:space="0" w:color="auto"/>
            <w:left w:val="none" w:sz="0" w:space="0" w:color="auto"/>
            <w:bottom w:val="none" w:sz="0" w:space="0" w:color="auto"/>
            <w:right w:val="none" w:sz="0" w:space="0" w:color="auto"/>
          </w:divBdr>
        </w:div>
      </w:divsChild>
    </w:div>
    <w:div w:id="429931663">
      <w:bodyDiv w:val="1"/>
      <w:marLeft w:val="0"/>
      <w:marRight w:val="0"/>
      <w:marTop w:val="0"/>
      <w:marBottom w:val="0"/>
      <w:divBdr>
        <w:top w:val="none" w:sz="0" w:space="0" w:color="auto"/>
        <w:left w:val="none" w:sz="0" w:space="0" w:color="auto"/>
        <w:bottom w:val="none" w:sz="0" w:space="0" w:color="auto"/>
        <w:right w:val="none" w:sz="0" w:space="0" w:color="auto"/>
      </w:divBdr>
    </w:div>
    <w:div w:id="648754252">
      <w:bodyDiv w:val="1"/>
      <w:marLeft w:val="0"/>
      <w:marRight w:val="0"/>
      <w:marTop w:val="0"/>
      <w:marBottom w:val="0"/>
      <w:divBdr>
        <w:top w:val="none" w:sz="0" w:space="0" w:color="auto"/>
        <w:left w:val="none" w:sz="0" w:space="0" w:color="auto"/>
        <w:bottom w:val="none" w:sz="0" w:space="0" w:color="auto"/>
        <w:right w:val="none" w:sz="0" w:space="0" w:color="auto"/>
      </w:divBdr>
    </w:div>
    <w:div w:id="833570775">
      <w:bodyDiv w:val="1"/>
      <w:marLeft w:val="0"/>
      <w:marRight w:val="0"/>
      <w:marTop w:val="0"/>
      <w:marBottom w:val="0"/>
      <w:divBdr>
        <w:top w:val="none" w:sz="0" w:space="0" w:color="auto"/>
        <w:left w:val="none" w:sz="0" w:space="0" w:color="auto"/>
        <w:bottom w:val="none" w:sz="0" w:space="0" w:color="auto"/>
        <w:right w:val="none" w:sz="0" w:space="0" w:color="auto"/>
      </w:divBdr>
    </w:div>
    <w:div w:id="1749687361">
      <w:bodyDiv w:val="1"/>
      <w:marLeft w:val="0"/>
      <w:marRight w:val="0"/>
      <w:marTop w:val="0"/>
      <w:marBottom w:val="0"/>
      <w:divBdr>
        <w:top w:val="none" w:sz="0" w:space="0" w:color="auto"/>
        <w:left w:val="none" w:sz="0" w:space="0" w:color="auto"/>
        <w:bottom w:val="none" w:sz="0" w:space="0" w:color="auto"/>
        <w:right w:val="none" w:sz="0" w:space="0" w:color="auto"/>
      </w:divBdr>
    </w:div>
    <w:div w:id="2051493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www.museum-manching.de" TargetMode="External"/><Relationship Id="rId13" Type="http://schemas.openxmlformats.org/officeDocument/2006/relationships/hyperlink" Target="http://www.museum-manching.de"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mailto:markus.strathaus@museum-manching.de"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eitung@museum-manching.de"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www.neos.io/de"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digipublica.de" TargetMode="External"/><Relationship Id="rId14"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452</Words>
  <Characters>2849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Markus Strathaus</dc:creator>
  <cp:keywords/>
  <dc:description/>
  <cp:lastModifiedBy>Tobias Esch</cp:lastModifiedBy>
  <cp:revision>5</cp:revision>
  <cp:lastPrinted>2023-11-06T11:00:00Z</cp:lastPrinted>
  <dcterms:created xsi:type="dcterms:W3CDTF">2023-11-06T10:49:00Z</dcterms:created>
  <dcterms:modified xsi:type="dcterms:W3CDTF">2023-11-28T08:54:00Z</dcterms:modified>
</cp:coreProperties>
</file>